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C51" w:rsidRPr="00E73C51" w:rsidRDefault="00E73C51" w:rsidP="00E73C51">
      <w:pPr>
        <w:suppressAutoHyphens/>
        <w:jc w:val="both"/>
        <w:rPr>
          <w:rFonts w:ascii="Arial" w:hAnsi="Arial" w:cs="Arial"/>
          <w:spacing w:val="-2"/>
        </w:rPr>
      </w:pPr>
      <w:r w:rsidRPr="00E73C51">
        <w:rPr>
          <w:rFonts w:ascii="Arial" w:hAnsi="Arial" w:cs="Arial"/>
          <w:spacing w:val="-2"/>
        </w:rPr>
        <w:t>FLORIDA GATEWAY COLLEGE</w:t>
      </w:r>
      <w:r w:rsidRPr="00E73C51">
        <w:rPr>
          <w:rFonts w:ascii="Arial" w:hAnsi="Arial" w:cs="Arial"/>
          <w:spacing w:val="-2"/>
        </w:rPr>
        <w:fldChar w:fldCharType="begin"/>
      </w:r>
      <w:r w:rsidRPr="00E73C51">
        <w:rPr>
          <w:rFonts w:ascii="Arial" w:hAnsi="Arial" w:cs="Arial"/>
          <w:spacing w:val="-2"/>
        </w:rPr>
        <w:instrText xml:space="preserve">PRIVATE </w:instrText>
      </w:r>
      <w:r w:rsidRPr="00E73C51">
        <w:rPr>
          <w:rFonts w:ascii="Arial" w:hAnsi="Arial" w:cs="Arial"/>
          <w:spacing w:val="-2"/>
        </w:rPr>
      </w:r>
      <w:r w:rsidRPr="00E73C51">
        <w:rPr>
          <w:rFonts w:ascii="Arial" w:hAnsi="Arial" w:cs="Arial"/>
          <w:spacing w:val="-2"/>
        </w:rPr>
        <w:fldChar w:fldCharType="end"/>
      </w:r>
    </w:p>
    <w:p w:rsidR="00E73C51" w:rsidRPr="00E73C51" w:rsidRDefault="00E73C51" w:rsidP="00E73C51">
      <w:pPr>
        <w:suppressAutoHyphens/>
        <w:jc w:val="both"/>
        <w:rPr>
          <w:rFonts w:ascii="Arial" w:hAnsi="Arial" w:cs="Arial"/>
          <w:spacing w:val="-2"/>
        </w:rPr>
      </w:pPr>
    </w:p>
    <w:p w:rsidR="00E73C51" w:rsidRPr="00E73C51" w:rsidRDefault="00E73C51" w:rsidP="00E73C51">
      <w:pPr>
        <w:tabs>
          <w:tab w:val="center" w:pos="4680"/>
        </w:tabs>
        <w:suppressAutoHyphens/>
        <w:jc w:val="both"/>
        <w:rPr>
          <w:rFonts w:ascii="Arial" w:hAnsi="Arial" w:cs="Arial"/>
          <w:spacing w:val="-2"/>
        </w:rPr>
      </w:pPr>
      <w:r w:rsidRPr="00E73C51">
        <w:rPr>
          <w:rFonts w:ascii="Arial" w:hAnsi="Arial" w:cs="Arial"/>
          <w:spacing w:val="-2"/>
        </w:rPr>
        <w:tab/>
        <w:t>POLICY</w:t>
      </w:r>
    </w:p>
    <w:p w:rsidR="00E73C51" w:rsidRPr="00E73C51" w:rsidRDefault="00E73C51" w:rsidP="00E73C51">
      <w:pPr>
        <w:tabs>
          <w:tab w:val="left" w:pos="-720"/>
        </w:tabs>
        <w:suppressAutoHyphens/>
        <w:jc w:val="both"/>
        <w:rPr>
          <w:rFonts w:ascii="Arial" w:hAnsi="Arial" w:cs="Arial"/>
          <w:spacing w:val="-2"/>
        </w:rPr>
      </w:pPr>
      <w:r w:rsidRPr="00E73C51">
        <w:rPr>
          <w:rFonts w:ascii="Arial" w:hAnsi="Arial" w:cs="Arial"/>
          <w:spacing w:val="-2"/>
        </w:rPr>
        <w:t>_________________________________________________________________</w:t>
      </w:r>
    </w:p>
    <w:p w:rsidR="00E73C51" w:rsidRPr="00E73C51" w:rsidRDefault="00E73C51" w:rsidP="00E73C51">
      <w:pPr>
        <w:tabs>
          <w:tab w:val="left" w:pos="-720"/>
        </w:tabs>
        <w:suppressAutoHyphens/>
        <w:jc w:val="both"/>
        <w:rPr>
          <w:rFonts w:ascii="Arial" w:hAnsi="Arial" w:cs="Arial"/>
          <w:spacing w:val="-2"/>
        </w:rPr>
      </w:pPr>
    </w:p>
    <w:p w:rsidR="00E73C51" w:rsidRPr="00E73C51" w:rsidRDefault="00E73C51" w:rsidP="00E73C51">
      <w:pPr>
        <w:tabs>
          <w:tab w:val="left" w:pos="-720"/>
        </w:tabs>
        <w:suppressAutoHyphens/>
        <w:jc w:val="both"/>
        <w:rPr>
          <w:rFonts w:ascii="Arial" w:hAnsi="Arial" w:cs="Arial"/>
          <w:spacing w:val="-2"/>
        </w:rPr>
      </w:pPr>
      <w:r w:rsidRPr="00E73C51">
        <w:rPr>
          <w:rFonts w:ascii="Arial" w:hAnsi="Arial" w:cs="Arial"/>
          <w:spacing w:val="-2"/>
        </w:rPr>
        <w:t xml:space="preserve">TITLE: </w:t>
      </w:r>
      <w:r w:rsidRPr="00E73C51">
        <w:rPr>
          <w:rFonts w:ascii="Arial" w:hAnsi="Arial" w:cs="Arial"/>
        </w:rPr>
        <w:t>Advertising and Student Recruitment</w:t>
      </w:r>
      <w:r>
        <w:rPr>
          <w:rFonts w:ascii="Arial" w:hAnsi="Arial" w:cs="Arial"/>
          <w:spacing w:val="-2"/>
        </w:rPr>
        <w:tab/>
      </w:r>
      <w:r>
        <w:rPr>
          <w:rFonts w:ascii="Arial" w:hAnsi="Arial" w:cs="Arial"/>
          <w:spacing w:val="-2"/>
        </w:rPr>
        <w:tab/>
        <w:t>NUMBER: 6Hx12:3-21</w:t>
      </w:r>
    </w:p>
    <w:p w:rsidR="00E73C51" w:rsidRPr="00E73C51" w:rsidRDefault="00E73C51" w:rsidP="00E73C51">
      <w:pPr>
        <w:tabs>
          <w:tab w:val="left" w:pos="-720"/>
        </w:tabs>
        <w:suppressAutoHyphens/>
        <w:jc w:val="both"/>
        <w:rPr>
          <w:rFonts w:ascii="Arial" w:hAnsi="Arial" w:cs="Arial"/>
          <w:spacing w:val="-2"/>
        </w:rPr>
      </w:pPr>
      <w:r w:rsidRPr="00E73C51">
        <w:rPr>
          <w:rFonts w:ascii="Arial" w:hAnsi="Arial" w:cs="Arial"/>
          <w:spacing w:val="-2"/>
        </w:rPr>
        <w:t>_________________________________________________________________</w:t>
      </w:r>
    </w:p>
    <w:p w:rsidR="00E73C51" w:rsidRPr="00E73C51" w:rsidRDefault="00E73C51" w:rsidP="00E73C51">
      <w:pPr>
        <w:tabs>
          <w:tab w:val="left" w:pos="-720"/>
        </w:tabs>
        <w:suppressAutoHyphens/>
        <w:jc w:val="both"/>
        <w:rPr>
          <w:rFonts w:ascii="Arial" w:hAnsi="Arial" w:cs="Arial"/>
          <w:spacing w:val="-2"/>
        </w:rPr>
      </w:pPr>
    </w:p>
    <w:p w:rsidR="00E73C51" w:rsidRPr="00E73C51" w:rsidRDefault="00E73C51" w:rsidP="00E73C51">
      <w:pPr>
        <w:tabs>
          <w:tab w:val="left" w:pos="-720"/>
        </w:tabs>
        <w:suppressAutoHyphens/>
        <w:jc w:val="both"/>
        <w:rPr>
          <w:rFonts w:ascii="Arial" w:hAnsi="Arial" w:cs="Arial"/>
          <w:spacing w:val="-2"/>
        </w:rPr>
      </w:pPr>
      <w:r w:rsidRPr="00E73C51">
        <w:rPr>
          <w:rFonts w:ascii="Arial" w:hAnsi="Arial" w:cs="Arial"/>
          <w:spacing w:val="-2"/>
        </w:rPr>
        <w:t xml:space="preserve">AUTHORITY: District Board of Trustees         </w:t>
      </w:r>
      <w:r w:rsidRPr="00E73C51">
        <w:rPr>
          <w:rFonts w:ascii="Arial" w:hAnsi="Arial" w:cs="Arial"/>
          <w:spacing w:val="-2"/>
        </w:rPr>
        <w:tab/>
        <w:t>PAGE: 1</w:t>
      </w:r>
    </w:p>
    <w:p w:rsidR="00E73C51" w:rsidRPr="00E73C51" w:rsidRDefault="00E73C51" w:rsidP="00E73C51">
      <w:pPr>
        <w:tabs>
          <w:tab w:val="left" w:pos="-720"/>
        </w:tabs>
        <w:suppressAutoHyphens/>
        <w:jc w:val="both"/>
        <w:rPr>
          <w:rFonts w:ascii="Arial" w:hAnsi="Arial" w:cs="Arial"/>
          <w:spacing w:val="-2"/>
        </w:rPr>
      </w:pPr>
      <w:r w:rsidRPr="00E73C51">
        <w:rPr>
          <w:rFonts w:ascii="Arial" w:hAnsi="Arial" w:cs="Arial"/>
          <w:spacing w:val="-2"/>
        </w:rPr>
        <w:t>_________________________________________________________________</w:t>
      </w:r>
    </w:p>
    <w:p w:rsidR="00E73C51" w:rsidRPr="00E73C51" w:rsidRDefault="00E73C51" w:rsidP="00E73C51">
      <w:pPr>
        <w:tabs>
          <w:tab w:val="left" w:pos="-720"/>
        </w:tabs>
        <w:suppressAutoHyphens/>
        <w:jc w:val="both"/>
        <w:rPr>
          <w:rFonts w:ascii="Arial" w:hAnsi="Arial" w:cs="Arial"/>
          <w:spacing w:val="-2"/>
        </w:rPr>
      </w:pPr>
    </w:p>
    <w:p w:rsidR="00E73C51" w:rsidRPr="00E73C51" w:rsidRDefault="00E73C51" w:rsidP="00E73C51">
      <w:pPr>
        <w:tabs>
          <w:tab w:val="left" w:pos="-720"/>
        </w:tabs>
        <w:suppressAutoHyphens/>
        <w:jc w:val="both"/>
        <w:rPr>
          <w:rFonts w:ascii="Arial" w:hAnsi="Arial" w:cs="Arial"/>
          <w:b/>
        </w:rPr>
      </w:pPr>
      <w:r w:rsidRPr="00E73C51">
        <w:rPr>
          <w:rFonts w:ascii="Arial" w:hAnsi="Arial" w:cs="Arial"/>
          <w:spacing w:val="-2"/>
        </w:rPr>
        <w:t xml:space="preserve">RESPONSIBILITY:  </w:t>
      </w:r>
      <w:r w:rsidRPr="00E73C51">
        <w:rPr>
          <w:rFonts w:ascii="Arial" w:hAnsi="Arial" w:cs="Arial"/>
        </w:rPr>
        <w:t>Vice President for Enrollment Management and Student Affairs</w:t>
      </w:r>
    </w:p>
    <w:p w:rsidR="00E73C51" w:rsidRPr="00E73C51" w:rsidRDefault="00E73C51" w:rsidP="00E73C51">
      <w:pPr>
        <w:tabs>
          <w:tab w:val="left" w:pos="-720"/>
        </w:tabs>
        <w:suppressAutoHyphens/>
        <w:jc w:val="both"/>
        <w:rPr>
          <w:rFonts w:ascii="Arial" w:hAnsi="Arial" w:cs="Arial"/>
          <w:spacing w:val="-2"/>
        </w:rPr>
      </w:pPr>
    </w:p>
    <w:p w:rsidR="00E73C51" w:rsidRPr="00E73C51" w:rsidRDefault="00E73C51" w:rsidP="00E73C51">
      <w:pPr>
        <w:tabs>
          <w:tab w:val="left" w:pos="-720"/>
        </w:tabs>
        <w:suppressAutoHyphens/>
        <w:rPr>
          <w:rFonts w:ascii="Arial" w:hAnsi="Arial" w:cs="Arial"/>
          <w:spacing w:val="-2"/>
        </w:rPr>
      </w:pPr>
      <w:r w:rsidRPr="00E73C51">
        <w:rPr>
          <w:rFonts w:ascii="Arial" w:hAnsi="Arial" w:cs="Arial"/>
          <w:spacing w:val="-2"/>
        </w:rPr>
        <w:t>OTHER:</w:t>
      </w:r>
      <w:r w:rsidR="002975D2">
        <w:rPr>
          <w:rFonts w:ascii="Arial" w:hAnsi="Arial" w:cs="Arial"/>
          <w:spacing w:val="-2"/>
        </w:rPr>
        <w:t xml:space="preserve">  </w:t>
      </w:r>
      <w:r w:rsidR="002975D2" w:rsidRPr="00E73C51">
        <w:rPr>
          <w:rFonts w:ascii="Arial" w:hAnsi="Arial" w:cs="Arial"/>
          <w:spacing w:val="-2"/>
        </w:rPr>
        <w:t xml:space="preserve">Florida Statutes </w:t>
      </w:r>
      <w:r w:rsidR="002975D2">
        <w:rPr>
          <w:rFonts w:ascii="Arial" w:hAnsi="Arial" w:cs="Arial"/>
          <w:spacing w:val="-2"/>
        </w:rPr>
        <w:t>1001.64; 1001.65; 1012.855</w:t>
      </w:r>
      <w:bookmarkStart w:id="0" w:name="_GoBack"/>
      <w:bookmarkEnd w:id="0"/>
      <w:r w:rsidR="002975D2">
        <w:rPr>
          <w:rFonts w:ascii="Arial" w:hAnsi="Arial" w:cs="Arial"/>
          <w:spacing w:val="-2"/>
        </w:rPr>
        <w:t xml:space="preserve">   </w:t>
      </w:r>
      <w:r w:rsidRPr="00E73C51">
        <w:rPr>
          <w:rFonts w:ascii="Arial" w:hAnsi="Arial" w:cs="Arial"/>
          <w:spacing w:val="-2"/>
        </w:rPr>
        <w:t>DATE: See History Below</w:t>
      </w:r>
      <w:r w:rsidRPr="00E73C51">
        <w:rPr>
          <w:rFonts w:ascii="Arial" w:hAnsi="Arial" w:cs="Arial"/>
          <w:spacing w:val="-2"/>
        </w:rPr>
        <w:br/>
      </w:r>
    </w:p>
    <w:p w:rsidR="00E73C51" w:rsidRPr="00E73C51" w:rsidRDefault="00E73C51" w:rsidP="00E73C51">
      <w:pPr>
        <w:tabs>
          <w:tab w:val="left" w:pos="-720"/>
        </w:tabs>
        <w:suppressAutoHyphens/>
        <w:jc w:val="both"/>
        <w:rPr>
          <w:rFonts w:ascii="Arial" w:hAnsi="Arial" w:cs="Arial"/>
          <w:spacing w:val="-2"/>
        </w:rPr>
      </w:pPr>
      <w:r w:rsidRPr="00E73C51">
        <w:rPr>
          <w:rFonts w:ascii="Arial" w:hAnsi="Arial" w:cs="Arial"/>
          <w:spacing w:val="-2"/>
        </w:rPr>
        <w:t>_________________________________________________________________</w:t>
      </w:r>
    </w:p>
    <w:p w:rsidR="00CF43AB" w:rsidRPr="00E73C51" w:rsidRDefault="00CF43AB">
      <w:pPr>
        <w:rPr>
          <w:rFonts w:ascii="Arial" w:hAnsi="Arial" w:cs="Arial"/>
        </w:rPr>
      </w:pPr>
    </w:p>
    <w:p w:rsidR="00CF43AB" w:rsidRPr="00E73C51" w:rsidRDefault="00CF43AB">
      <w:pPr>
        <w:rPr>
          <w:rFonts w:ascii="Arial" w:hAnsi="Arial" w:cs="Arial"/>
        </w:rPr>
      </w:pPr>
      <w:r w:rsidRPr="00E73C51">
        <w:rPr>
          <w:rFonts w:ascii="Arial" w:hAnsi="Arial" w:cs="Arial"/>
        </w:rPr>
        <w:t>It is the policy of the Florida Gateway College District Board of Trustees to outline how the College will exhibit integrity in Advertising and Student Recruitment.</w:t>
      </w:r>
    </w:p>
    <w:p w:rsidR="00CF43AB" w:rsidRPr="00E73C51" w:rsidRDefault="00CF43AB">
      <w:pP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761B41">
      <w:pPr>
        <w:jc w:val="center"/>
        <w:rPr>
          <w:rFonts w:ascii="Arial" w:hAnsi="Arial" w:cs="Arial"/>
          <w:b/>
        </w:rPr>
      </w:pPr>
    </w:p>
    <w:p w:rsidR="00E73C51" w:rsidRPr="00E73C51" w:rsidRDefault="00E73C51" w:rsidP="00E73C51">
      <w:pPr>
        <w:tabs>
          <w:tab w:val="left" w:pos="-720"/>
        </w:tabs>
        <w:suppressAutoHyphens/>
        <w:spacing w:line="240" w:lineRule="atLeast"/>
        <w:jc w:val="both"/>
        <w:rPr>
          <w:rFonts w:ascii="Arial" w:hAnsi="Arial" w:cs="Arial"/>
        </w:rPr>
      </w:pPr>
      <w:r w:rsidRPr="00E73C51">
        <w:rPr>
          <w:rFonts w:ascii="Arial" w:hAnsi="Arial" w:cs="Arial"/>
        </w:rPr>
        <w:t>History:</w:t>
      </w:r>
    </w:p>
    <w:p w:rsidR="00E73C51" w:rsidRPr="00E73C51" w:rsidRDefault="00E73C51" w:rsidP="00E73C51">
      <w:pPr>
        <w:tabs>
          <w:tab w:val="left" w:pos="-720"/>
        </w:tabs>
        <w:suppressAutoHyphens/>
        <w:spacing w:line="240" w:lineRule="atLeast"/>
        <w:jc w:val="both"/>
        <w:rPr>
          <w:rFonts w:ascii="Arial" w:hAnsi="Arial" w:cs="Arial"/>
          <w:spacing w:val="-2"/>
        </w:rPr>
      </w:pPr>
      <w:r w:rsidRPr="00E73C51">
        <w:rPr>
          <w:rFonts w:ascii="Arial" w:hAnsi="Arial" w:cs="Arial"/>
          <w:spacing w:val="-2"/>
        </w:rPr>
        <w:t>Adop</w:t>
      </w:r>
      <w:r w:rsidRPr="00E73C51">
        <w:rPr>
          <w:rFonts w:ascii="Arial" w:hAnsi="Arial" w:cs="Arial"/>
          <w:spacing w:val="-2"/>
        </w:rPr>
        <w:t>ted: 6/12/18; Effective: 6/12/18</w:t>
      </w:r>
    </w:p>
    <w:p w:rsidR="00E73C51" w:rsidRPr="001333AD" w:rsidRDefault="00E73C51" w:rsidP="00E73C51">
      <w:pPr>
        <w:tabs>
          <w:tab w:val="left" w:pos="-720"/>
        </w:tabs>
        <w:suppressAutoHyphens/>
        <w:jc w:val="both"/>
        <w:rPr>
          <w:rFonts w:ascii="Arial" w:hAnsi="Arial"/>
          <w:spacing w:val="-2"/>
        </w:rPr>
      </w:pPr>
      <w:r>
        <w:rPr>
          <w:rFonts w:ascii="Arial" w:hAnsi="Arial"/>
          <w:spacing w:val="-2"/>
        </w:rPr>
        <w:t>FLORIDA GATWAY COLLEGE</w:t>
      </w:r>
    </w:p>
    <w:p w:rsidR="00E73C51" w:rsidRPr="001333AD" w:rsidRDefault="00E73C51" w:rsidP="00E73C51">
      <w:pPr>
        <w:tabs>
          <w:tab w:val="left" w:pos="-720"/>
        </w:tabs>
        <w:suppressAutoHyphens/>
        <w:jc w:val="both"/>
        <w:rPr>
          <w:rFonts w:ascii="Arial" w:hAnsi="Arial"/>
          <w:spacing w:val="-2"/>
        </w:rPr>
      </w:pPr>
    </w:p>
    <w:p w:rsidR="00E73C51" w:rsidRPr="001333AD" w:rsidRDefault="00E73C51" w:rsidP="00E73C51">
      <w:pPr>
        <w:tabs>
          <w:tab w:val="center" w:pos="4680"/>
        </w:tabs>
        <w:suppressAutoHyphens/>
        <w:jc w:val="both"/>
        <w:rPr>
          <w:rFonts w:ascii="Arial" w:hAnsi="Arial"/>
          <w:spacing w:val="-2"/>
        </w:rPr>
      </w:pPr>
      <w:r w:rsidRPr="001333AD">
        <w:rPr>
          <w:rFonts w:ascii="Arial" w:hAnsi="Arial"/>
          <w:spacing w:val="-2"/>
        </w:rPr>
        <w:tab/>
        <w:t>PROCEDURE</w:t>
      </w:r>
    </w:p>
    <w:p w:rsidR="00E73C51" w:rsidRPr="001333AD" w:rsidRDefault="00E73C51" w:rsidP="00E73C51">
      <w:pPr>
        <w:tabs>
          <w:tab w:val="left" w:pos="-720"/>
        </w:tabs>
        <w:suppressAutoHyphens/>
        <w:jc w:val="both"/>
        <w:rPr>
          <w:rFonts w:ascii="Arial" w:hAnsi="Arial"/>
          <w:spacing w:val="-2"/>
        </w:rPr>
      </w:pPr>
    </w:p>
    <w:p w:rsidR="00E73C51" w:rsidRPr="001333AD" w:rsidRDefault="00E73C51" w:rsidP="00E73C51">
      <w:pPr>
        <w:tabs>
          <w:tab w:val="left" w:pos="-720"/>
        </w:tabs>
        <w:suppressAutoHyphens/>
        <w:jc w:val="both"/>
        <w:rPr>
          <w:rFonts w:ascii="Arial" w:hAnsi="Arial"/>
          <w:spacing w:val="-2"/>
        </w:rPr>
      </w:pPr>
      <w:r w:rsidRPr="001333AD">
        <w:rPr>
          <w:rFonts w:ascii="Arial" w:hAnsi="Arial"/>
          <w:noProof/>
          <w:spacing w:val="-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1905</wp:posOffset>
                </wp:positionV>
                <wp:extent cx="5457825" cy="0"/>
                <wp:effectExtent l="9525" t="13335"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0DD4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2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TXGgIAADYEAAAOAAAAZHJzL2Uyb0RvYy54bWysU8GO2jAQvVfqP1i+QwhNWIgIqyqBXrZd&#10;JLYfYGyHWHVsyzYEVPXfOzYE7W4vVdUcnBnP+PnNzPPy8dxJdOLWCa1KnI4nGHFFNRPqUOLvL5vR&#10;HCPniWJEasVLfOEOP64+flj2puBT3WrJuEUAolzRmxK33psiSRxteUfcWBuuINho2xEPrj0kzJIe&#10;0DuZTCeTWdJry4zVlDsHu/U1iFcRv2k49c9N47hHssTAzcfVxnUf1mS1JMXBEtMKeqNB/oFFR4SC&#10;S+9QNfEEHa34A6oT1GqnGz+mukt00wjKYw1QTTp5V82uJYbHWqA5ztzb5P4fLP122lokWIlzjBTp&#10;YEQ7b4k4tB5VWilooLYoD33qjSsgvVJbGyqlZ7UzT5r+cEjpqiXqwCPfl4sBkDScSN4cCY4zcNu+&#10;/6oZ5JCj17Fp58Z2ARLagc5xNpf7bPjZIwqbeZY/zKdAkg6xhBTDQWOd/8J1h4JRYilUaBspyOnJ&#10;+UCEFENK2FZ6I6SMo5cK9SVe5IAcIk5LwUIwOvawr6RFJxLEE79Y1bs0q4+KRbCWE7a+2Z4IebXh&#10;cqkCHpQCdG7WVR0/F5PFer6eZ6NsOluPskldjz5vqmw026QPef2prqo6/RWopVnRCsa4CuwGpabZ&#10;3ynh9mauGrtr9d6G5C167BeQHf6RdJxlGN9VCHvNLls7zBjEGZNvDymo/7UP9uvnvvoNAAD//wMA&#10;UEsDBBQABgAIAAAAIQAjdFlP2AAAAAIBAAAPAAAAZHJzL2Rvd25yZXYueG1sTI9BT8JAFITvJP6H&#10;zSPxQmArBIO1W2LU3ryIEq+P7rNt6L4t3QWqv97HSY6Tmcx8k60H16oT9aHxbOBuloAiLr1tuDLw&#10;+VFMV6BCRLbYeiYDPxRgnd+MMkytP/M7nTaxUlLCIUUDdYxdqnUoa3IYZr4jFu/b9w6jyL7Stsez&#10;lLtWz5PkXjtsWBZq7Oi5pnK/OToDodjSofidlJPka1F5mh9e3l7RmNvx8PQIKtIQ/8NwwRd0yIVp&#10;549sg2oNyJFoYAFKvNXyYQlqd5E6z/Q1ev4HAAD//wMAUEsBAi0AFAAGAAgAAAAhALaDOJL+AAAA&#10;4QEAABMAAAAAAAAAAAAAAAAAAAAAAFtDb250ZW50X1R5cGVzXS54bWxQSwECLQAUAAYACAAAACEA&#10;OP0h/9YAAACUAQAACwAAAAAAAAAAAAAAAAAvAQAAX3JlbHMvLnJlbHNQSwECLQAUAAYACAAAACEA&#10;cjrU1xoCAAA2BAAADgAAAAAAAAAAAAAAAAAuAgAAZHJzL2Uyb0RvYy54bWxQSwECLQAUAAYACAAA&#10;ACEAI3RZT9gAAAACAQAADwAAAAAAAAAAAAAAAAB0BAAAZHJzL2Rvd25yZXYueG1sUEsFBgAAAAAE&#10;AAQA8wAAAHkFAAAAAA==&#10;"/>
            </w:pict>
          </mc:Fallback>
        </mc:AlternateContent>
      </w:r>
    </w:p>
    <w:p w:rsidR="00E73C51" w:rsidRPr="00E73C51" w:rsidRDefault="00E73C51" w:rsidP="00E73C51">
      <w:pPr>
        <w:rPr>
          <w:rFonts w:ascii="Arial" w:hAnsi="Arial" w:cs="Arial"/>
          <w:b/>
        </w:rPr>
      </w:pPr>
      <w:r>
        <w:rPr>
          <w:rFonts w:ascii="Arial" w:hAnsi="Arial"/>
          <w:spacing w:val="-2"/>
        </w:rPr>
        <w:t>TITLE:</w:t>
      </w:r>
      <w:r>
        <w:rPr>
          <w:rFonts w:ascii="Arial" w:hAnsi="Arial" w:cs="Arial"/>
        </w:rPr>
        <w:t xml:space="preserve">  </w:t>
      </w:r>
      <w:r w:rsidRPr="00E73C51">
        <w:rPr>
          <w:rFonts w:ascii="Arial" w:hAnsi="Arial" w:cs="Arial"/>
        </w:rPr>
        <w:t>Advertising and Student Recruitment</w:t>
      </w:r>
      <w:r w:rsidRPr="001333AD">
        <w:rPr>
          <w:rFonts w:ascii="Arial" w:hAnsi="Arial"/>
          <w:spacing w:val="-2"/>
        </w:rPr>
        <w:tab/>
      </w:r>
      <w:r w:rsidRPr="001333AD">
        <w:rPr>
          <w:rFonts w:ascii="Arial" w:hAnsi="Arial"/>
          <w:spacing w:val="-2"/>
        </w:rPr>
        <w:tab/>
      </w:r>
      <w:r w:rsidRPr="001333AD">
        <w:rPr>
          <w:rFonts w:ascii="Arial" w:hAnsi="Arial"/>
          <w:spacing w:val="-2"/>
        </w:rPr>
        <w:tab/>
      </w:r>
      <w:r w:rsidRPr="001333AD">
        <w:rPr>
          <w:rFonts w:ascii="Arial" w:hAnsi="Arial"/>
          <w:spacing w:val="-2"/>
        </w:rPr>
        <w:tab/>
        <w:t>PAGE: 1</w:t>
      </w:r>
    </w:p>
    <w:p w:rsidR="00E73C51" w:rsidRPr="001333AD" w:rsidRDefault="00E73C51" w:rsidP="00E73C51">
      <w:pPr>
        <w:tabs>
          <w:tab w:val="left" w:pos="-720"/>
        </w:tabs>
        <w:suppressAutoHyphens/>
        <w:jc w:val="both"/>
        <w:rPr>
          <w:rFonts w:ascii="Arial" w:hAnsi="Arial"/>
          <w:spacing w:val="-2"/>
        </w:rPr>
      </w:pPr>
    </w:p>
    <w:p w:rsidR="00E73C51" w:rsidRPr="001333AD" w:rsidRDefault="00E73C51" w:rsidP="00E73C51">
      <w:pPr>
        <w:tabs>
          <w:tab w:val="left" w:pos="-720"/>
        </w:tabs>
        <w:suppressAutoHyphens/>
        <w:jc w:val="both"/>
        <w:rPr>
          <w:rFonts w:ascii="Arial" w:hAnsi="Arial"/>
          <w:spacing w:val="-2"/>
        </w:rPr>
      </w:pPr>
      <w:r w:rsidRPr="001333AD">
        <w:rPr>
          <w:rFonts w:ascii="Arial" w:hAnsi="Arial"/>
          <w:noProof/>
          <w:spacing w:val="-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5080</wp:posOffset>
                </wp:positionV>
                <wp:extent cx="5457825"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0B8E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pt" to="4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lW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TfPown0wxordYQorbQW2s+8KhR8EosRQqtI0U5Phk&#10;XSBCiltK2FawEVLG0UuFhhIvph45RCxIwUIwOqbdV9KgIwniiV+s6l2agYNiEazjhK2vtiNCXmx/&#10;uVQBz5fi6Vytizp+LtLFer6e56N8MluP8rSuR583VT6abbKHaf2prqo6+xWoZXnRCca4CuxuSs3y&#10;v1PC9c1cNHbX6r0NyVv02C9P9vaPpOMsw/guQtgDO2/NbcZenDH5+pCC+l/73n793Fe/AQAA//8D&#10;AFBLAwQUAAYACAAAACEAvtAlxtcAAAADAQAADwAAAGRycy9kb3ducmV2LnhtbEyPQU/CQBCF7yb8&#10;h82YeCGwBSMhpVtC1N68CBquQ3doG7uzpbtA9dc7nPT45b28+SZbD65VF+pD49nAbJqAIi69bbgy&#10;8LErJktQISJbbD2TgW8KsM5Hdxmm1l/5nS7bWCkZ4ZCigTrGLtU6lDU5DFPfEUt29L3DKNhX2vZ4&#10;lXHX6nmSLLTDhuVCjR0911R+bc/OQCg+6VT8jMtxsn+sPM1PL2+vaMzD/bBZgYo0xL8y3PRFHXJx&#10;Ovgz26Ba4ScpGhB9CZeLmTx2uKHOM/3fPf8FAAD//wMAUEsBAi0AFAAGAAgAAAAhALaDOJL+AAAA&#10;4QEAABMAAAAAAAAAAAAAAAAAAAAAAFtDb250ZW50X1R5cGVzXS54bWxQSwECLQAUAAYACAAAACEA&#10;OP0h/9YAAACUAQAACwAAAAAAAAAAAAAAAAAvAQAAX3JlbHMvLnJlbHNQSwECLQAUAAYACAAAACEA&#10;YycZVhsCAAA2BAAADgAAAAAAAAAAAAAAAAAuAgAAZHJzL2Uyb0RvYy54bWxQSwECLQAUAAYACAAA&#10;ACEAvtAlxtcAAAADAQAADwAAAAAAAAAAAAAAAAB1BAAAZHJzL2Rvd25yZXYueG1sUEsFBgAAAAAE&#10;AAQA8wAAAHkFAAAAAA==&#10;"/>
            </w:pict>
          </mc:Fallback>
        </mc:AlternateContent>
      </w:r>
    </w:p>
    <w:p w:rsidR="00E73C51" w:rsidRPr="001333AD" w:rsidRDefault="00E73C51" w:rsidP="00E73C51">
      <w:pPr>
        <w:tabs>
          <w:tab w:val="left" w:pos="-720"/>
        </w:tabs>
        <w:suppressAutoHyphens/>
        <w:jc w:val="both"/>
        <w:rPr>
          <w:rFonts w:ascii="Arial" w:hAnsi="Arial"/>
          <w:spacing w:val="-2"/>
        </w:rPr>
      </w:pPr>
      <w:r w:rsidRPr="001333AD">
        <w:rPr>
          <w:rFonts w:ascii="Arial" w:hAnsi="Arial"/>
          <w:spacing w:val="-2"/>
        </w:rPr>
        <w:t>AUTHORITY: District Board of Trustees</w:t>
      </w:r>
      <w:r w:rsidRPr="001333AD">
        <w:rPr>
          <w:rFonts w:ascii="Arial" w:hAnsi="Arial"/>
          <w:spacing w:val="-2"/>
        </w:rPr>
        <w:tab/>
      </w:r>
      <w:r w:rsidRPr="001333AD">
        <w:rPr>
          <w:rFonts w:ascii="Arial" w:hAnsi="Arial"/>
          <w:spacing w:val="-2"/>
        </w:rPr>
        <w:tab/>
      </w:r>
      <w:r w:rsidRPr="001333AD">
        <w:rPr>
          <w:rFonts w:ascii="Arial" w:hAnsi="Arial"/>
          <w:spacing w:val="-2"/>
        </w:rPr>
        <w:tab/>
        <w:t>DATE: See History Below</w:t>
      </w:r>
    </w:p>
    <w:p w:rsidR="00E73C51" w:rsidRPr="001333AD" w:rsidRDefault="00E73C51" w:rsidP="00E73C51">
      <w:pPr>
        <w:tabs>
          <w:tab w:val="left" w:pos="-720"/>
        </w:tabs>
        <w:suppressAutoHyphens/>
        <w:jc w:val="both"/>
        <w:rPr>
          <w:rFonts w:ascii="Arial" w:hAnsi="Arial"/>
          <w:spacing w:val="-2"/>
        </w:rPr>
      </w:pPr>
      <w:r w:rsidRPr="001333AD">
        <w:rPr>
          <w:rFonts w:ascii="Arial" w:hAnsi="Arial"/>
          <w:noProof/>
          <w:spacing w:val="-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165735</wp:posOffset>
                </wp:positionV>
                <wp:extent cx="5457825" cy="0"/>
                <wp:effectExtent l="9525" t="7620" r="9525" b="1143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784D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05pt" to="431.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hlGwIAADYEAAAOAAAAZHJzL2Uyb0RvYy54bWysU02P2yAQvVfqf0DcE9uJs5tYcVaVnfSy&#10;bSNl+wMIYBsVAwISJ6r63zuQD+1uL1VVH/AMMzzezDyWT6deoiO3TmhV4mycYsQV1UyotsTfXzaj&#10;OUbOE8WI1IqX+Mwdflp9/LAcTMEnutOScYsARLliMCXuvDdFkjja8Z64sTZcQbDRticeXNsmzJIB&#10;0HuZTNL0IRm0ZcZqyp2D3foSxKuI3zSc+m9N47hHssTAzcfVxnUf1mS1JEVriekEvdIg/8CiJ0LB&#10;pXeomniCDlb8AdULarXTjR9T3Se6aQTlsQaoJkvfVbPriOGxFmiOM/c2uf8HS78etxYJVuIpRor0&#10;MKKdt0S0nUeVVgoaqC2ahj4NxhWQXqmtDZXSk9qZZ01/OKR01RHV8sj35WwAJAsnkjdHguMM3LYf&#10;vmgGOeTgdWzaqbF9gIR2oFOczfk+G37yiMLmLJ89ziczjOgtlpDidtBY5z9z3aNglFgKFdpGCnJ8&#10;dj4QIcUtJWwrvRFSxtFLhYYSL2aAHCJOS8FCMDq23VfSoiMJ4olfrOpdmtUHxSJYxwlbX21PhLzY&#10;cLlUAQ9KATpX66KOn4t0sZ6v5/konzysR3la16NPmyofPWyyx1k9rauqzn4FalledIIxrgK7m1Kz&#10;/O+UcH0zF43dtXpvQ/IWPfYLyN7+kXScZRjfRQh7zc5be5sxiDMmXx9SUP9rH+zXz331GwAA//8D&#10;AFBLAwQUAAYACAAAACEADVH6o9wAAAAHAQAADwAAAGRycy9kb3ducmV2LnhtbEyPwU7DMBBE70j8&#10;g7VIXKrWaSqiKmRTISA3LhRQr9t4SSLidRq7beDrMeIAx50ZzbwtNpPt1YlH3zlBWC4SUCy1M500&#10;CK8v1XwNygcSQ70TRvhkD5vy8qKg3LizPPNpGxoVS8TnhNCGMORa+7plS37hBpbovbvRUojn2Ggz&#10;0jmW216nSZJpS53EhZYGvm+5/tgeLYKv3vhQfc3qWbJbNY7Tw8PTIyFeX013t6ACT+EvDD/4ER3K&#10;yLR3RzFe9Qir+ElASLMlqGivs/QG1P5X0GWh//OX3wAAAP//AwBQSwECLQAUAAYACAAAACEAtoM4&#10;kv4AAADhAQAAEwAAAAAAAAAAAAAAAAAAAAAAW0NvbnRlbnRfVHlwZXNdLnhtbFBLAQItABQABgAI&#10;AAAAIQA4/SH/1gAAAJQBAAALAAAAAAAAAAAAAAAAAC8BAABfcmVscy8ucmVsc1BLAQItABQABgAI&#10;AAAAIQCWeJhlGwIAADYEAAAOAAAAAAAAAAAAAAAAAC4CAABkcnMvZTJvRG9jLnhtbFBLAQItABQA&#10;BgAIAAAAIQANUfqj3AAAAAcBAAAPAAAAAAAAAAAAAAAAAHUEAABkcnMvZG93bnJldi54bWxQSwUG&#10;AAAAAAQABADzAAAAfgUAAAAA&#10;"/>
            </w:pict>
          </mc:Fallback>
        </mc:AlternateContent>
      </w:r>
    </w:p>
    <w:p w:rsidR="00E73C51" w:rsidRPr="001333AD" w:rsidRDefault="00E73C51" w:rsidP="00E73C51">
      <w:pPr>
        <w:tabs>
          <w:tab w:val="left" w:pos="-720"/>
        </w:tabs>
        <w:suppressAutoHyphens/>
        <w:jc w:val="both"/>
        <w:rPr>
          <w:rFonts w:ascii="Arial" w:hAnsi="Arial"/>
          <w:spacing w:val="-2"/>
        </w:rPr>
      </w:pPr>
    </w:p>
    <w:p w:rsidR="00E73C51" w:rsidRPr="00E73C51" w:rsidRDefault="00E73C51" w:rsidP="00E73C51">
      <w:pPr>
        <w:tabs>
          <w:tab w:val="left" w:pos="-720"/>
        </w:tabs>
        <w:suppressAutoHyphens/>
        <w:jc w:val="both"/>
        <w:rPr>
          <w:rFonts w:ascii="Arial" w:hAnsi="Arial" w:cs="Arial"/>
          <w:b/>
        </w:rPr>
      </w:pPr>
      <w:r w:rsidRPr="00E73C51">
        <w:rPr>
          <w:rFonts w:ascii="Arial" w:hAnsi="Arial" w:cs="Arial"/>
          <w:spacing w:val="-2"/>
        </w:rPr>
        <w:t xml:space="preserve">RESPONSIBILITY:  </w:t>
      </w:r>
      <w:r w:rsidRPr="00E73C51">
        <w:rPr>
          <w:rFonts w:ascii="Arial" w:hAnsi="Arial" w:cs="Arial"/>
        </w:rPr>
        <w:t>Vice President for Enrollment Management and Student Affairs</w:t>
      </w:r>
    </w:p>
    <w:p w:rsidR="00E73C51" w:rsidRPr="001333AD" w:rsidRDefault="00E73C51" w:rsidP="00E73C51">
      <w:pPr>
        <w:tabs>
          <w:tab w:val="left" w:pos="-720"/>
        </w:tabs>
        <w:suppressAutoHyphens/>
        <w:jc w:val="both"/>
        <w:rPr>
          <w:rFonts w:ascii="Arial" w:hAnsi="Arial"/>
          <w:spacing w:val="-2"/>
        </w:rPr>
      </w:pPr>
      <w:r w:rsidRPr="001333AD">
        <w:rPr>
          <w:rFonts w:ascii="Arial" w:hAnsi="Arial"/>
          <w:noProof/>
          <w:spacing w:val="-2"/>
        </w:rPr>
        <mc:AlternateContent>
          <mc:Choice Requires="wps">
            <w:drawing>
              <wp:anchor distT="0" distB="0" distL="114300" distR="114300" simplePos="0" relativeHeight="251662336" behindDoc="0" locked="0" layoutInCell="1" allowOverlap="1" wp14:anchorId="09410AD5" wp14:editId="1F4941E8">
                <wp:simplePos x="0" y="0"/>
                <wp:positionH relativeFrom="column">
                  <wp:posOffset>9525</wp:posOffset>
                </wp:positionH>
                <wp:positionV relativeFrom="paragraph">
                  <wp:posOffset>168910</wp:posOffset>
                </wp:positionV>
                <wp:extent cx="5457825" cy="0"/>
                <wp:effectExtent l="952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A2822"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3.3pt" to="43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XkGwIAADYEAAAOAAAAZHJzL2Uyb0RvYy54bWysU8GO2jAQvVfqP1i+QxIaWIgIqyqBXrZd&#10;JLYfYGyHWHVsyzYEVPXfOzYE7W4vVdUcnBnP+PnNzPPy8dxJdOLWCa1KnI1TjLiimgl1KPH3l81o&#10;jpHzRDEiteIlvnCHH1cfPyx7U/CJbrVk3CIAUa7oTYlb702RJI62vCNurA1XEGy07YgH1x4SZkkP&#10;6J1MJmk6S3ptmbGacudgt74G8SriNw2n/rlpHPdIlhi4+bjauO7DmqyWpDhYYlpBbzTIP7DoiFBw&#10;6R2qJp6goxV/QHWCWu1048dUd4luGkF5rAGqydJ31exaYnisBZrjzL1N7v/B0m+nrUWClXiCkSId&#10;jGjnLRGH1qNKKwUN1BZNQp964wpIr9TWhkrpWe3Mk6Y/HFK6aok68Mj35WIAJAsnkjdHguMM3Lbv&#10;v2oGOeTodWzaubFdgIR2oHOczeU+G372iMLmNJ8+zCdTjOgQS0gxHDTW+S9cdygYJZZChbaRgpye&#10;nA9ESDGkhG2lN0LKOHqpUF/ixRSQQ8RpKVgIRsce9pW06ESCeOIXq3qXZvVRsQjWcsLWN9sTIa82&#10;XC5VwINSgM7Nuqrj5yJdrOfreT7KJ7P1KE/revR5U+Wj2SZ7mNaf6qqqs1+BWpYXrWCMq8BuUGqW&#10;/50Sbm/mqrG7Vu9tSN6ix34B2eEfScdZhvFdhbDX7LK1w4xBnDH59pCC+l/7YL9+7qvfAAAA//8D&#10;AFBLAwQUAAYACAAAACEAPwGyptsAAAAHAQAADwAAAGRycy9kb3ducmV2LnhtbEyPwU7DMBBE70j8&#10;g7VIXKrWaRBRlcapEJAbF1oQ1228JBHxOo3dNvD1LOIAx9kZzb4pNpPr1YnG0Hk2sFwkoIhrbztu&#10;DLzsqvkKVIjIFnvPZOCTAmzKy4sCc+vP/EynbWyUlHDI0UAb45BrHeqWHIaFH4jFe/ejwyhybLQd&#10;8SzlrtdpkmTaYcfyocWB7luqP7ZHZyBUr3Sovmb1LHm7aTylh4enRzTm+mq6W4OKNMW/MPzgCzqU&#10;wrT3R7ZB9aJvJWggzTJQYq+ypUzb/x50Wej//OU3AAAA//8DAFBLAQItABQABgAIAAAAIQC2gziS&#10;/gAAAOEBAAATAAAAAAAAAAAAAAAAAAAAAABbQ29udGVudF9UeXBlc10ueG1sUEsBAi0AFAAGAAgA&#10;AAAhADj9If/WAAAAlAEAAAsAAAAAAAAAAAAAAAAALwEAAF9yZWxzLy5yZWxzUEsBAi0AFAAGAAgA&#10;AAAhAIdlVeQbAgAANgQAAA4AAAAAAAAAAAAAAAAALgIAAGRycy9lMm9Eb2MueG1sUEsBAi0AFAAG&#10;AAgAAAAhAD8BsqbbAAAABwEAAA8AAAAAAAAAAAAAAAAAdQQAAGRycy9kb3ducmV2LnhtbFBLBQYA&#10;AAAABAAEAPMAAAB9BQAAAAA=&#10;"/>
            </w:pict>
          </mc:Fallback>
        </mc:AlternateContent>
      </w:r>
    </w:p>
    <w:p w:rsidR="00E73C51" w:rsidRPr="001333AD" w:rsidRDefault="00E73C51" w:rsidP="00E73C51">
      <w:pPr>
        <w:tabs>
          <w:tab w:val="left" w:pos="-720"/>
        </w:tabs>
        <w:suppressAutoHyphens/>
        <w:jc w:val="both"/>
        <w:rPr>
          <w:rFonts w:ascii="Arial" w:hAnsi="Arial"/>
          <w:spacing w:val="-2"/>
        </w:rPr>
      </w:pPr>
    </w:p>
    <w:p w:rsidR="00E73C51" w:rsidRPr="001333AD" w:rsidRDefault="00E73C51" w:rsidP="00E73C51">
      <w:pPr>
        <w:tabs>
          <w:tab w:val="left" w:pos="-720"/>
        </w:tabs>
        <w:suppressAutoHyphens/>
        <w:jc w:val="both"/>
        <w:rPr>
          <w:rFonts w:ascii="Arial" w:hAnsi="Arial"/>
          <w:spacing w:val="-2"/>
        </w:rPr>
      </w:pPr>
      <w:r w:rsidRPr="001333AD">
        <w:rPr>
          <w:rFonts w:ascii="Arial" w:hAnsi="Arial"/>
          <w:spacing w:val="-2"/>
        </w:rPr>
        <w:t>NUMBER OF</w:t>
      </w:r>
      <w:r>
        <w:rPr>
          <w:rFonts w:ascii="Arial" w:hAnsi="Arial"/>
          <w:spacing w:val="-2"/>
        </w:rPr>
        <w:t xml:space="preserve"> RELATED BOARD POLICY: 6Hx12:3-2</w:t>
      </w:r>
      <w:r w:rsidRPr="001333AD">
        <w:rPr>
          <w:rFonts w:ascii="Arial" w:hAnsi="Arial"/>
          <w:spacing w:val="-2"/>
        </w:rPr>
        <w:t>1</w:t>
      </w:r>
    </w:p>
    <w:p w:rsidR="00E73C51" w:rsidRPr="001333AD" w:rsidRDefault="00E73C51" w:rsidP="00E73C51">
      <w:pPr>
        <w:tabs>
          <w:tab w:val="left" w:pos="-720"/>
        </w:tabs>
        <w:suppressAutoHyphens/>
        <w:jc w:val="both"/>
        <w:rPr>
          <w:rFonts w:ascii="Arial" w:hAnsi="Arial"/>
          <w:spacing w:val="-2"/>
        </w:rPr>
      </w:pP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r>
      <w:r>
        <w:rPr>
          <w:rFonts w:ascii="Arial" w:hAnsi="Arial"/>
          <w:spacing w:val="-2"/>
        </w:rPr>
        <w:softHyphen/>
        <w:t>_________________________________________________________________</w:t>
      </w:r>
    </w:p>
    <w:p w:rsidR="00CF43AB" w:rsidRPr="00E73C51" w:rsidRDefault="00CF43AB">
      <w:pPr>
        <w:rPr>
          <w:rFonts w:ascii="Arial" w:hAnsi="Arial" w:cs="Arial"/>
          <w:b/>
        </w:rPr>
      </w:pPr>
    </w:p>
    <w:p w:rsidR="00CB3A02" w:rsidRPr="00E73C51" w:rsidRDefault="00CB3A02">
      <w:pPr>
        <w:rPr>
          <w:rFonts w:ascii="Arial" w:hAnsi="Arial" w:cs="Arial"/>
        </w:rPr>
      </w:pPr>
      <w:r w:rsidRPr="00E73C51">
        <w:rPr>
          <w:rFonts w:ascii="Arial" w:hAnsi="Arial" w:cs="Arial"/>
        </w:rPr>
        <w:t xml:space="preserve">The following procedures guide the faculty and staff of Florida Gateway College in exhibiting integrity in advertising, student recruitment and accreditation status. </w:t>
      </w:r>
    </w:p>
    <w:p w:rsidR="00CB3A02" w:rsidRPr="00E73C51" w:rsidRDefault="00CB3A02">
      <w:pPr>
        <w:rPr>
          <w:rFonts w:ascii="Arial" w:hAnsi="Arial" w:cs="Arial"/>
        </w:rPr>
      </w:pPr>
    </w:p>
    <w:p w:rsidR="00CB3A02" w:rsidRPr="00E73C51" w:rsidRDefault="00CB3A02">
      <w:pPr>
        <w:rPr>
          <w:rFonts w:ascii="Arial" w:hAnsi="Arial" w:cs="Arial"/>
        </w:rPr>
      </w:pPr>
      <w:r w:rsidRPr="00E73C51">
        <w:rPr>
          <w:rFonts w:ascii="Arial" w:hAnsi="Arial" w:cs="Arial"/>
        </w:rPr>
        <w:t>All departments and units of Florida Gateway College must exhibit integrity and responsibility in advertising, student recruitment, and representation of accreditation status. Each faculty and staff member has the responsibility to provide clear, factually accurate and current statements on ed</w:t>
      </w:r>
      <w:r w:rsidR="00CF43AB" w:rsidRPr="00E73C51">
        <w:rPr>
          <w:rFonts w:ascii="Arial" w:hAnsi="Arial" w:cs="Arial"/>
        </w:rPr>
        <w:t xml:space="preserve">ucational programs and services, and to consult with the responsible units listed below when generating or updating recruitment materials. </w:t>
      </w:r>
    </w:p>
    <w:p w:rsidR="00CB3A02" w:rsidRPr="00E73C51" w:rsidRDefault="00CB3A02">
      <w:pPr>
        <w:rPr>
          <w:rFonts w:ascii="Arial" w:hAnsi="Arial" w:cs="Arial"/>
        </w:rPr>
      </w:pPr>
    </w:p>
    <w:p w:rsidR="00CF43AB" w:rsidRPr="00E73C51" w:rsidRDefault="00CF43AB">
      <w:pPr>
        <w:rPr>
          <w:rFonts w:ascii="Arial" w:hAnsi="Arial" w:cs="Arial"/>
          <w:u w:val="single"/>
        </w:rPr>
      </w:pPr>
      <w:r w:rsidRPr="00E73C51">
        <w:rPr>
          <w:rFonts w:ascii="Arial" w:hAnsi="Arial" w:cs="Arial"/>
          <w:u w:val="single"/>
        </w:rPr>
        <w:t>Responsible Units</w:t>
      </w:r>
    </w:p>
    <w:p w:rsidR="00CD4DD7" w:rsidRPr="00E73C51" w:rsidRDefault="00CD4DD7">
      <w:pPr>
        <w:rPr>
          <w:rFonts w:ascii="Arial" w:hAnsi="Arial" w:cs="Arial"/>
        </w:rPr>
      </w:pPr>
      <w:r w:rsidRPr="00E73C51">
        <w:rPr>
          <w:rFonts w:ascii="Arial" w:hAnsi="Arial" w:cs="Arial"/>
        </w:rPr>
        <w:t>Office of Enrollment Management and Student Affairs</w:t>
      </w:r>
    </w:p>
    <w:p w:rsidR="00CD4DD7" w:rsidRPr="00E73C51" w:rsidRDefault="00CD4DD7">
      <w:pPr>
        <w:rPr>
          <w:rFonts w:ascii="Arial" w:hAnsi="Arial" w:cs="Arial"/>
        </w:rPr>
      </w:pPr>
      <w:r w:rsidRPr="00E73C51">
        <w:rPr>
          <w:rFonts w:ascii="Arial" w:hAnsi="Arial" w:cs="Arial"/>
        </w:rPr>
        <w:t xml:space="preserve">Public Information Office </w:t>
      </w:r>
    </w:p>
    <w:p w:rsidR="00CF43AB" w:rsidRPr="00E73C51" w:rsidRDefault="00CD4DD7">
      <w:pPr>
        <w:rPr>
          <w:rFonts w:ascii="Arial" w:hAnsi="Arial" w:cs="Arial"/>
        </w:rPr>
      </w:pPr>
      <w:r w:rsidRPr="00E73C51">
        <w:rPr>
          <w:rFonts w:ascii="Arial" w:hAnsi="Arial" w:cs="Arial"/>
        </w:rPr>
        <w:t xml:space="preserve">Office of </w:t>
      </w:r>
      <w:r w:rsidR="00CF43AB" w:rsidRPr="00E73C51">
        <w:rPr>
          <w:rFonts w:ascii="Arial" w:hAnsi="Arial" w:cs="Arial"/>
        </w:rPr>
        <w:t>Recruitment and Communication</w:t>
      </w:r>
    </w:p>
    <w:p w:rsidR="00CF43AB" w:rsidRPr="00E73C51" w:rsidRDefault="00CF43AB">
      <w:pPr>
        <w:rPr>
          <w:rFonts w:ascii="Arial" w:hAnsi="Arial" w:cs="Arial"/>
        </w:rPr>
      </w:pPr>
    </w:p>
    <w:p w:rsidR="00CF43AB" w:rsidRPr="00E73C51" w:rsidRDefault="00CD4DD7">
      <w:pPr>
        <w:rPr>
          <w:rFonts w:ascii="Arial" w:hAnsi="Arial" w:cs="Arial"/>
        </w:rPr>
      </w:pPr>
      <w:r w:rsidRPr="00E73C51">
        <w:rPr>
          <w:rFonts w:ascii="Arial" w:hAnsi="Arial" w:cs="Arial"/>
        </w:rPr>
        <w:t>Theses responsible units</w:t>
      </w:r>
      <w:r w:rsidR="00CB3A02" w:rsidRPr="00E73C51">
        <w:rPr>
          <w:rFonts w:ascii="Arial" w:hAnsi="Arial" w:cs="Arial"/>
        </w:rPr>
        <w:t xml:space="preserve"> </w:t>
      </w:r>
      <w:r w:rsidR="00192EC7" w:rsidRPr="00E73C51">
        <w:rPr>
          <w:rFonts w:ascii="Arial" w:hAnsi="Arial" w:cs="Arial"/>
        </w:rPr>
        <w:t>have shared responsibility in developing recruitment materials</w:t>
      </w:r>
      <w:r w:rsidR="00EC1AC4" w:rsidRPr="00E73C51">
        <w:rPr>
          <w:rFonts w:ascii="Arial" w:hAnsi="Arial" w:cs="Arial"/>
        </w:rPr>
        <w:t xml:space="preserve"> and advertisements</w:t>
      </w:r>
      <w:r w:rsidR="00192EC7" w:rsidRPr="00E73C51">
        <w:rPr>
          <w:rFonts w:ascii="Arial" w:hAnsi="Arial" w:cs="Arial"/>
        </w:rPr>
        <w:t xml:space="preserve"> for the purpose of engaging and informing prospective students, with the goal of facilitating knowledgeable decisio</w:t>
      </w:r>
      <w:r w:rsidR="00A6509F" w:rsidRPr="00E73C51">
        <w:rPr>
          <w:rFonts w:ascii="Arial" w:hAnsi="Arial" w:cs="Arial"/>
        </w:rPr>
        <w:t xml:space="preserve">ns about attending the College. </w:t>
      </w:r>
    </w:p>
    <w:p w:rsidR="00CF43AB" w:rsidRPr="00E73C51" w:rsidRDefault="00CF43AB">
      <w:pPr>
        <w:rPr>
          <w:rFonts w:ascii="Arial" w:hAnsi="Arial" w:cs="Arial"/>
        </w:rPr>
      </w:pPr>
    </w:p>
    <w:p w:rsidR="002975D2" w:rsidRDefault="00EC1AC4" w:rsidP="002975D2">
      <w:pPr>
        <w:pStyle w:val="Heading1"/>
        <w:rPr>
          <w:rFonts w:ascii="Arial" w:hAnsi="Arial" w:cs="Arial"/>
        </w:rPr>
      </w:pPr>
      <w:r w:rsidRPr="00E73C51">
        <w:rPr>
          <w:rFonts w:ascii="Arial" w:hAnsi="Arial" w:cs="Arial"/>
        </w:rPr>
        <w:t>Advertisements, materials and presentations</w:t>
      </w:r>
      <w:r w:rsidR="00A6509F" w:rsidRPr="00E73C51">
        <w:rPr>
          <w:rFonts w:ascii="Arial" w:hAnsi="Arial" w:cs="Arial"/>
        </w:rPr>
        <w:t xml:space="preserve"> are developed in accordance with the information </w:t>
      </w:r>
      <w:r w:rsidR="00171B38" w:rsidRPr="00E73C51">
        <w:rPr>
          <w:rFonts w:ascii="Arial" w:hAnsi="Arial" w:cs="Arial"/>
        </w:rPr>
        <w:t xml:space="preserve">contained in the college’s official Academic Catalog. The Academic Catalog consists of policies, procedures, program requirements, course information and accreditation information. Enrollment related advertisements are created in accordance with the official Academic Calendar. </w:t>
      </w:r>
      <w:r w:rsidR="00D245A2" w:rsidRPr="00E73C51">
        <w:rPr>
          <w:rFonts w:ascii="Arial" w:hAnsi="Arial" w:cs="Arial"/>
        </w:rPr>
        <w:t xml:space="preserve">Additional stakeholders </w:t>
      </w:r>
      <w:r w:rsidR="00171B38" w:rsidRPr="00E73C51">
        <w:rPr>
          <w:rFonts w:ascii="Arial" w:hAnsi="Arial" w:cs="Arial"/>
        </w:rPr>
        <w:t>may be</w:t>
      </w:r>
      <w:r w:rsidR="002975D2">
        <w:rPr>
          <w:rFonts w:ascii="Arial" w:hAnsi="Arial" w:cs="Arial"/>
        </w:rPr>
        <w:t xml:space="preserve"> </w:t>
      </w:r>
      <w:r w:rsidR="00D245A2" w:rsidRPr="00E73C51">
        <w:rPr>
          <w:rFonts w:ascii="Arial" w:hAnsi="Arial" w:cs="Arial"/>
        </w:rPr>
        <w:t xml:space="preserve">consulted in the </w:t>
      </w:r>
      <w:r w:rsidRPr="00E73C51">
        <w:rPr>
          <w:rFonts w:ascii="Arial" w:hAnsi="Arial" w:cs="Arial"/>
        </w:rPr>
        <w:t xml:space="preserve">development of </w:t>
      </w:r>
      <w:r w:rsidR="00761B41" w:rsidRPr="00E73C51">
        <w:rPr>
          <w:rFonts w:ascii="Arial" w:hAnsi="Arial" w:cs="Arial"/>
        </w:rPr>
        <w:t xml:space="preserve">ads and recruitment </w:t>
      </w:r>
      <w:r w:rsidRPr="00E73C51">
        <w:rPr>
          <w:rFonts w:ascii="Arial" w:hAnsi="Arial" w:cs="Arial"/>
        </w:rPr>
        <w:t>materials</w:t>
      </w:r>
      <w:r w:rsidR="00D245A2" w:rsidRPr="00E73C51">
        <w:rPr>
          <w:rFonts w:ascii="Arial" w:hAnsi="Arial" w:cs="Arial"/>
        </w:rPr>
        <w:t xml:space="preserve">, </w:t>
      </w:r>
      <w:r w:rsidR="00D245A2" w:rsidRPr="00E73C51">
        <w:rPr>
          <w:rFonts w:ascii="Arial" w:hAnsi="Arial" w:cs="Arial"/>
        </w:rPr>
        <w:lastRenderedPageBreak/>
        <w:t xml:space="preserve">including </w:t>
      </w:r>
      <w:r w:rsidRPr="00E73C51">
        <w:rPr>
          <w:rFonts w:ascii="Arial" w:hAnsi="Arial" w:cs="Arial"/>
        </w:rPr>
        <w:t xml:space="preserve">program </w:t>
      </w:r>
    </w:p>
    <w:p w:rsidR="002975D2" w:rsidRPr="002975D2" w:rsidRDefault="002975D2" w:rsidP="002975D2"/>
    <w:p w:rsidR="002975D2" w:rsidRDefault="002975D2" w:rsidP="002975D2">
      <w:pPr>
        <w:pStyle w:val="Heading1"/>
        <w:rPr>
          <w:rFonts w:ascii="Arial" w:hAnsi="Arial" w:cs="Arial"/>
        </w:rPr>
      </w:pPr>
    </w:p>
    <w:p w:rsidR="002975D2" w:rsidRPr="00E73C51" w:rsidRDefault="002975D2" w:rsidP="002975D2">
      <w:pPr>
        <w:pStyle w:val="Heading1"/>
        <w:rPr>
          <w:rFonts w:ascii="Arial" w:hAnsi="Arial" w:cs="Arial"/>
        </w:rPr>
      </w:pPr>
      <w:r w:rsidRPr="00E73C51">
        <w:rPr>
          <w:rFonts w:ascii="Arial" w:hAnsi="Arial" w:cs="Arial"/>
        </w:rPr>
        <w:t>Procedure 6Hx12:3-21</w:t>
      </w:r>
    </w:p>
    <w:p w:rsidR="002975D2" w:rsidRPr="00E73C51" w:rsidRDefault="002975D2" w:rsidP="002975D2">
      <w:pPr>
        <w:tabs>
          <w:tab w:val="left" w:pos="-720"/>
        </w:tabs>
        <w:suppressAutoHyphens/>
        <w:jc w:val="both"/>
        <w:rPr>
          <w:rFonts w:ascii="Arial" w:hAnsi="Arial" w:cs="Arial"/>
          <w:spacing w:val="-2"/>
        </w:rPr>
      </w:pPr>
      <w:r w:rsidRPr="00E73C51">
        <w:rPr>
          <w:rFonts w:ascii="Arial" w:hAnsi="Arial" w:cs="Arial"/>
          <w:spacing w:val="-2"/>
        </w:rPr>
        <w:t>(Continued)</w:t>
      </w:r>
    </w:p>
    <w:p w:rsidR="002975D2" w:rsidRDefault="002975D2" w:rsidP="002975D2">
      <w:pPr>
        <w:tabs>
          <w:tab w:val="left" w:pos="-720"/>
        </w:tabs>
        <w:suppressAutoHyphens/>
        <w:jc w:val="both"/>
        <w:rPr>
          <w:rFonts w:ascii="Arial" w:hAnsi="Arial" w:cs="Arial"/>
          <w:spacing w:val="-2"/>
        </w:rPr>
      </w:pPr>
      <w:r w:rsidRPr="00E73C51">
        <w:rPr>
          <w:rFonts w:ascii="Arial" w:hAnsi="Arial" w:cs="Arial"/>
          <w:spacing w:val="-2"/>
        </w:rPr>
        <w:t>Page 2 of 2</w:t>
      </w:r>
    </w:p>
    <w:p w:rsidR="002975D2" w:rsidRPr="00E73C51" w:rsidRDefault="002975D2" w:rsidP="002975D2">
      <w:pPr>
        <w:tabs>
          <w:tab w:val="left" w:pos="-720"/>
        </w:tabs>
        <w:suppressAutoHyphens/>
        <w:jc w:val="both"/>
        <w:rPr>
          <w:rFonts w:ascii="Arial" w:hAnsi="Arial" w:cs="Arial"/>
          <w:spacing w:val="-2"/>
        </w:rPr>
      </w:pPr>
    </w:p>
    <w:p w:rsidR="002975D2" w:rsidRDefault="00EC1AC4" w:rsidP="002975D2">
      <w:pPr>
        <w:pStyle w:val="Heading1"/>
        <w:rPr>
          <w:rFonts w:ascii="Arial" w:hAnsi="Arial" w:cs="Arial"/>
        </w:rPr>
      </w:pPr>
      <w:proofErr w:type="gramStart"/>
      <w:r w:rsidRPr="00E73C51">
        <w:rPr>
          <w:rFonts w:ascii="Arial" w:hAnsi="Arial" w:cs="Arial"/>
        </w:rPr>
        <w:t>coordina</w:t>
      </w:r>
      <w:r w:rsidR="002975D2">
        <w:rPr>
          <w:rFonts w:ascii="Arial" w:hAnsi="Arial" w:cs="Arial"/>
        </w:rPr>
        <w:t>tors</w:t>
      </w:r>
      <w:proofErr w:type="gramEnd"/>
      <w:r w:rsidR="002975D2">
        <w:rPr>
          <w:rFonts w:ascii="Arial" w:hAnsi="Arial" w:cs="Arial"/>
        </w:rPr>
        <w:t xml:space="preserve">, faculty, staff, students, </w:t>
      </w:r>
      <w:r w:rsidRPr="00E73C51">
        <w:rPr>
          <w:rFonts w:ascii="Arial" w:hAnsi="Arial" w:cs="Arial"/>
        </w:rPr>
        <w:t xml:space="preserve">and alumni. </w:t>
      </w:r>
      <w:r w:rsidR="003A725A" w:rsidRPr="00E73C51">
        <w:rPr>
          <w:rFonts w:ascii="Arial" w:hAnsi="Arial" w:cs="Arial"/>
        </w:rPr>
        <w:t xml:space="preserve">The accreditation status and </w:t>
      </w:r>
    </w:p>
    <w:p w:rsidR="002975D2" w:rsidRDefault="003A725A" w:rsidP="002975D2">
      <w:pPr>
        <w:pStyle w:val="Heading1"/>
        <w:rPr>
          <w:rFonts w:ascii="Arial" w:hAnsi="Arial" w:cs="Arial"/>
        </w:rPr>
      </w:pPr>
      <w:proofErr w:type="gramStart"/>
      <w:r w:rsidRPr="00E73C51">
        <w:rPr>
          <w:rFonts w:ascii="Arial" w:hAnsi="Arial" w:cs="Arial"/>
        </w:rPr>
        <w:t>statement</w:t>
      </w:r>
      <w:proofErr w:type="gramEnd"/>
      <w:r w:rsidRPr="00E73C51">
        <w:rPr>
          <w:rFonts w:ascii="Arial" w:hAnsi="Arial" w:cs="Arial"/>
        </w:rPr>
        <w:t xml:space="preserve"> are included on all official printed publications and on the College</w:t>
      </w:r>
      <w:r w:rsidR="00761B41" w:rsidRPr="00E73C51">
        <w:rPr>
          <w:rFonts w:ascii="Arial" w:hAnsi="Arial" w:cs="Arial"/>
        </w:rPr>
        <w:t>’s</w:t>
      </w:r>
      <w:r w:rsidRPr="00E73C51">
        <w:rPr>
          <w:rFonts w:ascii="Arial" w:hAnsi="Arial" w:cs="Arial"/>
        </w:rPr>
        <w:t xml:space="preserve"> </w:t>
      </w:r>
    </w:p>
    <w:p w:rsidR="003A725A" w:rsidRPr="00E73C51" w:rsidRDefault="003A725A" w:rsidP="002975D2">
      <w:pPr>
        <w:pStyle w:val="Heading1"/>
        <w:rPr>
          <w:rFonts w:ascii="Arial" w:hAnsi="Arial" w:cs="Arial"/>
        </w:rPr>
      </w:pPr>
      <w:proofErr w:type="gramStart"/>
      <w:r w:rsidRPr="00E73C51">
        <w:rPr>
          <w:rFonts w:ascii="Arial" w:hAnsi="Arial" w:cs="Arial"/>
        </w:rPr>
        <w:t>website</w:t>
      </w:r>
      <w:proofErr w:type="gramEnd"/>
      <w:r w:rsidRPr="00E73C51">
        <w:rPr>
          <w:rFonts w:ascii="Arial" w:hAnsi="Arial" w:cs="Arial"/>
        </w:rPr>
        <w:t xml:space="preserve">. </w:t>
      </w:r>
    </w:p>
    <w:p w:rsidR="003A725A" w:rsidRPr="00E73C51" w:rsidRDefault="003A725A">
      <w:pPr>
        <w:rPr>
          <w:rFonts w:ascii="Arial" w:hAnsi="Arial" w:cs="Arial"/>
        </w:rPr>
      </w:pPr>
    </w:p>
    <w:p w:rsidR="00192EC7" w:rsidRPr="00E73C51" w:rsidRDefault="00EC1AC4">
      <w:pPr>
        <w:rPr>
          <w:rFonts w:ascii="Arial" w:hAnsi="Arial" w:cs="Arial"/>
        </w:rPr>
      </w:pPr>
      <w:r w:rsidRPr="00E73C51">
        <w:rPr>
          <w:rFonts w:ascii="Arial" w:hAnsi="Arial" w:cs="Arial"/>
        </w:rPr>
        <w:t>The final a</w:t>
      </w:r>
      <w:r w:rsidR="00CD4DD7" w:rsidRPr="00E73C51">
        <w:rPr>
          <w:rFonts w:ascii="Arial" w:hAnsi="Arial" w:cs="Arial"/>
        </w:rPr>
        <w:t xml:space="preserve">pproval </w:t>
      </w:r>
      <w:r w:rsidR="00E61A46" w:rsidRPr="00E73C51">
        <w:rPr>
          <w:rFonts w:ascii="Arial" w:hAnsi="Arial" w:cs="Arial"/>
        </w:rPr>
        <w:t xml:space="preserve">is required for all advertising, recruitment and marketing materials from the Executive Director of PIO and the Vice President for Enrollment Management and Student Affairs.  </w:t>
      </w:r>
    </w:p>
    <w:p w:rsidR="00D245A2" w:rsidRPr="00E73C51" w:rsidRDefault="00D245A2">
      <w:pPr>
        <w:rPr>
          <w:rFonts w:ascii="Arial" w:hAnsi="Arial" w:cs="Arial"/>
        </w:rPr>
      </w:pPr>
    </w:p>
    <w:p w:rsidR="00D245A2" w:rsidRPr="00E73C51" w:rsidRDefault="00D245A2">
      <w:pPr>
        <w:rPr>
          <w:rFonts w:ascii="Arial" w:hAnsi="Arial" w:cs="Arial"/>
        </w:rPr>
      </w:pPr>
    </w:p>
    <w:p w:rsidR="00D245A2" w:rsidRPr="00E73C51" w:rsidRDefault="00D245A2">
      <w:pPr>
        <w:rPr>
          <w:rFonts w:ascii="Arial" w:hAnsi="Arial" w:cs="Arial"/>
        </w:rPr>
      </w:pPr>
    </w:p>
    <w:p w:rsidR="00CB3A02" w:rsidRDefault="00CB3A02">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Default="00E73C51">
      <w:pPr>
        <w:rPr>
          <w:rFonts w:ascii="Arial" w:hAnsi="Arial" w:cs="Arial"/>
        </w:rPr>
      </w:pPr>
    </w:p>
    <w:p w:rsidR="00E73C51" w:rsidRPr="00E73C51" w:rsidRDefault="00E73C51" w:rsidP="00E73C51">
      <w:pPr>
        <w:tabs>
          <w:tab w:val="left" w:pos="-720"/>
        </w:tabs>
        <w:suppressAutoHyphens/>
        <w:spacing w:line="240" w:lineRule="atLeast"/>
        <w:jc w:val="both"/>
        <w:rPr>
          <w:rFonts w:ascii="Arial" w:hAnsi="Arial" w:cs="Arial"/>
        </w:rPr>
      </w:pPr>
      <w:r w:rsidRPr="00E73C51">
        <w:rPr>
          <w:rFonts w:ascii="Arial" w:hAnsi="Arial" w:cs="Arial"/>
        </w:rPr>
        <w:t>History:</w:t>
      </w:r>
    </w:p>
    <w:p w:rsidR="00E73C51" w:rsidRPr="00E73C51" w:rsidRDefault="00E73C51" w:rsidP="00E73C51">
      <w:pPr>
        <w:tabs>
          <w:tab w:val="left" w:pos="-720"/>
        </w:tabs>
        <w:suppressAutoHyphens/>
        <w:spacing w:line="240" w:lineRule="atLeast"/>
        <w:jc w:val="both"/>
        <w:rPr>
          <w:rFonts w:ascii="Arial" w:hAnsi="Arial" w:cs="Arial"/>
          <w:spacing w:val="-2"/>
        </w:rPr>
      </w:pPr>
      <w:r w:rsidRPr="00E73C51">
        <w:rPr>
          <w:rFonts w:ascii="Arial" w:hAnsi="Arial" w:cs="Arial"/>
          <w:spacing w:val="-2"/>
        </w:rPr>
        <w:t>Adopted: 6/12/18; Effective: 6/12/18</w:t>
      </w:r>
    </w:p>
    <w:sectPr w:rsidR="00E73C51" w:rsidRPr="00E73C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02"/>
    <w:rsid w:val="00171B38"/>
    <w:rsid w:val="00192EC7"/>
    <w:rsid w:val="00254EB5"/>
    <w:rsid w:val="002975D2"/>
    <w:rsid w:val="003A725A"/>
    <w:rsid w:val="00761B41"/>
    <w:rsid w:val="007B2445"/>
    <w:rsid w:val="00A6509F"/>
    <w:rsid w:val="00CB3A02"/>
    <w:rsid w:val="00CD4DD7"/>
    <w:rsid w:val="00CF43AB"/>
    <w:rsid w:val="00D245A2"/>
    <w:rsid w:val="00E61A46"/>
    <w:rsid w:val="00E73C51"/>
    <w:rsid w:val="00EC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341223E-EDB9-48BB-8265-54C4956A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73C51"/>
    <w:pPr>
      <w:keepNext/>
      <w:widowControl w:val="0"/>
      <w:tabs>
        <w:tab w:val="left" w:pos="-720"/>
      </w:tabs>
      <w:suppressAutoHyphens/>
      <w:jc w:val="both"/>
      <w:outlineLvl w:val="0"/>
    </w:pPr>
    <w:rPr>
      <w:snapToGrid w:val="0"/>
      <w:spacing w:val="-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3C51"/>
    <w:rPr>
      <w:snapToGrid w:val="0"/>
      <w:spacing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F1A5AAB5</Template>
  <TotalTime>1</TotalTime>
  <Pages>3</Pages>
  <Words>359</Words>
  <Characters>2814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Kacey Schrader</dc:creator>
  <cp:keywords/>
  <dc:description/>
  <cp:lastModifiedBy>Kathrine Harris</cp:lastModifiedBy>
  <cp:revision>2</cp:revision>
  <dcterms:created xsi:type="dcterms:W3CDTF">2018-06-14T16:49:00Z</dcterms:created>
  <dcterms:modified xsi:type="dcterms:W3CDTF">2018-06-14T16:49:00Z</dcterms:modified>
</cp:coreProperties>
</file>